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2785" w:rsidP="00642785" w:rsidRDefault="00642785" w14:paraId="56E7B554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Pr="0034446D" w:rsidR="00642785" w:rsidP="6BFFC4EF" w:rsidRDefault="00642785" w14:paraId="132CCEB9" w14:textId="0F3450DC">
      <w:pPr>
        <w:spacing w:line="276" w:lineRule="auto"/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</w:pPr>
      <w:r w:rsidRPr="6BFFC4EF" w:rsidR="00642785">
        <w:rPr>
          <w:rFonts w:ascii="Arial" w:hAnsi="Arial" w:cs="Arial"/>
          <w:b w:val="1"/>
          <w:bCs w:val="1"/>
          <w:sz w:val="22"/>
          <w:szCs w:val="22"/>
        </w:rPr>
        <w:t>Załącznik nr 1</w:t>
      </w:r>
      <w:r w:rsidRPr="6BFFC4EF" w:rsidR="38A24825">
        <w:rPr>
          <w:rFonts w:ascii="Arial" w:hAnsi="Arial" w:cs="Arial"/>
          <w:b w:val="1"/>
          <w:bCs w:val="1"/>
          <w:sz w:val="22"/>
          <w:szCs w:val="22"/>
        </w:rPr>
        <w:t>2</w:t>
      </w:r>
      <w:r w:rsidRPr="6BFFC4EF" w:rsidR="00642785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 xml:space="preserve"> </w:t>
      </w:r>
      <w:r w:rsidRPr="6BFFC4EF" w:rsidR="00642785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 xml:space="preserve">Zasady dotyczące </w:t>
      </w:r>
      <w:r w:rsidRPr="6BFFC4EF" w:rsidR="003E576C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>incydent</w:t>
      </w:r>
      <w:r w:rsidRPr="6BFFC4EF" w:rsidR="00416AF1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 xml:space="preserve">ów bezpieczeństwa </w:t>
      </w:r>
      <w:r w:rsidRPr="6BFFC4EF" w:rsidR="00642785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> </w:t>
      </w:r>
    </w:p>
    <w:p w:rsidR="00642785" w:rsidP="00642785" w:rsidRDefault="00642785" w14:paraId="39034A40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Pr="00820CAB" w:rsidR="00820CAB" w:rsidP="00D966DF" w:rsidRDefault="00820CAB" w14:paraId="30C37938" w14:textId="71AB522A">
      <w:pPr>
        <w:spacing w:before="360" w:after="36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20CAB">
        <w:rPr>
          <w:rFonts w:ascii="Arial" w:hAnsi="Arial" w:cs="Arial"/>
          <w:b/>
          <w:bCs/>
          <w:sz w:val="22"/>
          <w:szCs w:val="22"/>
        </w:rPr>
        <w:t>Wymagania dotyczące zgłaszania i obsługi incydentów bezpieczeństwa</w:t>
      </w:r>
    </w:p>
    <w:p w:rsidRPr="00546F7D" w:rsidR="00820CAB" w:rsidP="006101D9" w:rsidRDefault="00820CAB" w14:paraId="560E2F36" w14:textId="517DB440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name="_Toc426959012" w:id="0"/>
      <w:bookmarkStart w:name="_Toc397944435" w:id="1"/>
      <w:r w:rsidRPr="00546F7D">
        <w:rPr>
          <w:rFonts w:ascii="Arial" w:hAnsi="Arial" w:cs="Arial"/>
          <w:b/>
          <w:bCs/>
          <w:iCs/>
          <w:sz w:val="22"/>
          <w:szCs w:val="22"/>
        </w:rPr>
        <w:t>Zgłaszanie incydentów bezpieczeństwa</w:t>
      </w:r>
      <w:bookmarkEnd w:id="0"/>
    </w:p>
    <w:p w:rsidRPr="00820CAB" w:rsidR="00820CAB" w:rsidP="006101D9" w:rsidRDefault="00820CAB" w14:paraId="79360A99" w14:textId="311CDDEE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Wykonawca zobowiązany jest do bezzwłocznego informowania </w:t>
      </w:r>
      <w:r w:rsidR="00D8276E">
        <w:rPr>
          <w:rFonts w:ascii="Arial" w:hAnsi="Arial" w:cs="Arial"/>
          <w:sz w:val="22"/>
          <w:szCs w:val="22"/>
        </w:rPr>
        <w:t xml:space="preserve">TS </w:t>
      </w:r>
      <w:r w:rsidRPr="00820CAB">
        <w:rPr>
          <w:rFonts w:ascii="Arial" w:hAnsi="Arial" w:cs="Arial"/>
          <w:sz w:val="22"/>
          <w:szCs w:val="22"/>
        </w:rPr>
        <w:t>o:</w:t>
      </w:r>
    </w:p>
    <w:p w:rsidRPr="00820CAB" w:rsidR="00820CAB" w:rsidP="006101D9" w:rsidRDefault="00820CAB" w14:paraId="29418393" w14:textId="77777777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zauważonym przypadku naruszenia bezpieczeństwa systemów i zasobów teleinformatycznych,</w:t>
      </w:r>
    </w:p>
    <w:p w:rsidRPr="00820CAB" w:rsidR="00820CAB" w:rsidP="006101D9" w:rsidRDefault="00820CAB" w14:paraId="516158C5" w14:textId="77777777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odnalezieniu podatności lub luki w zabezpieczeniach,</w:t>
      </w:r>
    </w:p>
    <w:p w:rsidRPr="00820CAB" w:rsidR="00820CAB" w:rsidP="006101D9" w:rsidRDefault="00820CAB" w14:paraId="1E976A84" w14:textId="77777777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stwierdzonym przypadku naruszenia integralności sprzętu, oprogramowania bądź podejrzeniu próby takiego naruszenia,</w:t>
      </w:r>
    </w:p>
    <w:p w:rsidRPr="00820CAB" w:rsidR="00820CAB" w:rsidP="006101D9" w:rsidRDefault="00820CAB" w14:paraId="31DE017A" w14:textId="77777777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stwierdzonym przypadku infekcji szkodliwym oprogramowaniem stacji roboczej, z której inicjowany jest Zdalny dostęp,</w:t>
      </w:r>
    </w:p>
    <w:p w:rsidRPr="00820CAB" w:rsidR="00820CAB" w:rsidP="006101D9" w:rsidRDefault="00820CAB" w14:paraId="2CEB6FA7" w14:textId="77777777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podejrzeniu utraty poufności indywidualnych danych uwierzytelniających,</w:t>
      </w:r>
    </w:p>
    <w:p w:rsidRPr="00820CAB" w:rsidR="00820CAB" w:rsidP="006101D9" w:rsidRDefault="00820CAB" w14:paraId="5F271456" w14:textId="4E62022E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wykrytych incydentach bezpieczeństwa dot. danych powierzonych do przetwarzania przez Grupę TAURON (np. wielokrotne nieudane próby logowania, lub wykrycie złośliwej zawartości) oraz o ataku na systemy innych klientów Wykonawcy na infrastrukturze wspólnej z </w:t>
      </w:r>
      <w:r w:rsidR="00D8276E">
        <w:rPr>
          <w:rFonts w:ascii="Arial" w:hAnsi="Arial" w:cs="Arial"/>
          <w:sz w:val="22"/>
          <w:szCs w:val="22"/>
        </w:rPr>
        <w:t>TS</w:t>
      </w:r>
      <w:r w:rsidRPr="00820CAB">
        <w:rPr>
          <w:rFonts w:ascii="Arial" w:hAnsi="Arial" w:cs="Arial"/>
          <w:sz w:val="22"/>
          <w:szCs w:val="22"/>
        </w:rPr>
        <w:t>.</w:t>
      </w:r>
    </w:p>
    <w:p w:rsidR="00546F7D" w:rsidP="00820CAB" w:rsidRDefault="00820CAB" w14:paraId="79CA4E5E" w14:textId="30DD60B1">
      <w:pPr>
        <w:pStyle w:val="Punktcyfra"/>
        <w:spacing w:line="276" w:lineRule="auto"/>
        <w:rPr>
          <w:rFonts w:cs="Arial"/>
          <w:sz w:val="22"/>
          <w:szCs w:val="22"/>
        </w:rPr>
      </w:pPr>
      <w:r w:rsidRPr="00546F7D">
        <w:rPr>
          <w:rFonts w:cs="Arial"/>
          <w:sz w:val="22"/>
          <w:szCs w:val="22"/>
        </w:rPr>
        <w:t xml:space="preserve">Wykonawca bez zbędnej zwłoki powiadomi </w:t>
      </w:r>
      <w:r w:rsidR="00D8276E">
        <w:rPr>
          <w:rFonts w:cs="Arial"/>
          <w:sz w:val="22"/>
          <w:szCs w:val="22"/>
        </w:rPr>
        <w:t xml:space="preserve">TS, </w:t>
      </w:r>
      <w:r w:rsidRPr="00546F7D">
        <w:rPr>
          <w:rFonts w:cs="Arial"/>
          <w:sz w:val="22"/>
          <w:szCs w:val="22"/>
        </w:rPr>
        <w:t>o każdym zauważonym przez niego zakresie Zdalnego dostępu, który jest nieadekwatny do zakresu uprawnień niezbędnych w celu realizacji Umowy</w:t>
      </w:r>
      <w:r w:rsidR="00546F7D">
        <w:rPr>
          <w:rFonts w:cs="Arial"/>
          <w:sz w:val="22"/>
          <w:szCs w:val="22"/>
        </w:rPr>
        <w:t>.</w:t>
      </w:r>
    </w:p>
    <w:p w:rsidR="00546F7D" w:rsidP="00820CAB" w:rsidRDefault="00820CAB" w14:paraId="2BCAC504" w14:textId="595D8C49">
      <w:pPr>
        <w:pStyle w:val="Punktcyfra"/>
        <w:spacing w:line="276" w:lineRule="auto"/>
        <w:rPr>
          <w:rFonts w:cs="Arial"/>
          <w:sz w:val="22"/>
          <w:szCs w:val="22"/>
        </w:rPr>
      </w:pPr>
      <w:r w:rsidRPr="00546F7D">
        <w:rPr>
          <w:rFonts w:cs="Arial"/>
          <w:sz w:val="22"/>
          <w:szCs w:val="22"/>
        </w:rPr>
        <w:t xml:space="preserve">Wykonawca bez zbędnej zwłoki zobowiązany jest do poinformowania </w:t>
      </w:r>
      <w:r w:rsidR="00BB3225">
        <w:rPr>
          <w:rFonts w:cs="Arial"/>
          <w:sz w:val="22"/>
          <w:szCs w:val="22"/>
        </w:rPr>
        <w:t>TS</w:t>
      </w:r>
      <w:r w:rsidRPr="00546F7D">
        <w:rPr>
          <w:rFonts w:cs="Arial"/>
          <w:sz w:val="22"/>
          <w:szCs w:val="22"/>
        </w:rPr>
        <w:t xml:space="preserve"> o każdym zaistniałym incydencie IT związanym pośrednio lub bezpośrednio ze Zdalnym dostępem, lub mogącym mieć wpływ na systemy/zasoby.</w:t>
      </w:r>
    </w:p>
    <w:p w:rsidR="00546F7D" w:rsidP="00820CAB" w:rsidRDefault="00820CAB" w14:paraId="19D24D46" w14:textId="738D1868">
      <w:pPr>
        <w:pStyle w:val="Punktcyfra"/>
        <w:spacing w:line="276" w:lineRule="auto"/>
        <w:rPr>
          <w:rFonts w:cs="Arial"/>
          <w:sz w:val="22"/>
          <w:szCs w:val="22"/>
        </w:rPr>
      </w:pPr>
      <w:r w:rsidRPr="00546F7D">
        <w:rPr>
          <w:rFonts w:cs="Arial"/>
          <w:sz w:val="22"/>
          <w:szCs w:val="22"/>
        </w:rPr>
        <w:t xml:space="preserve">Wykonawca zobowiązuje się do informowania </w:t>
      </w:r>
      <w:r w:rsidR="00BB3225">
        <w:rPr>
          <w:rFonts w:cs="Arial"/>
          <w:sz w:val="22"/>
          <w:szCs w:val="22"/>
        </w:rPr>
        <w:t>TS</w:t>
      </w:r>
      <w:r w:rsidRPr="00546F7D">
        <w:rPr>
          <w:rFonts w:cs="Arial"/>
          <w:sz w:val="22"/>
          <w:szCs w:val="22"/>
        </w:rPr>
        <w:t xml:space="preserve"> o wykrytych incydentach bezpieczeństwa dot. danych powierzonych do przetwarzania przez Grupę TAURON (np. wielokrotne nieudane próby logowania, lub wykrycie złośliwej zawartości) oraz o ataku na systemy innych Wykonawcy na infrastrukturze połączonej z </w:t>
      </w:r>
      <w:r w:rsidR="00BB3225">
        <w:rPr>
          <w:rFonts w:cs="Arial"/>
          <w:sz w:val="22"/>
          <w:szCs w:val="22"/>
        </w:rPr>
        <w:t>TS</w:t>
      </w:r>
      <w:r w:rsidRPr="00546F7D">
        <w:rPr>
          <w:rFonts w:cs="Arial"/>
          <w:sz w:val="22"/>
          <w:szCs w:val="22"/>
        </w:rPr>
        <w:t xml:space="preserve">. </w:t>
      </w:r>
    </w:p>
    <w:p w:rsidR="00546F7D" w:rsidP="00820CAB" w:rsidRDefault="00820CAB" w14:paraId="029CAAC1" w14:textId="77777777">
      <w:pPr>
        <w:pStyle w:val="Punktcyfra"/>
        <w:spacing w:line="276" w:lineRule="auto"/>
        <w:rPr>
          <w:rFonts w:cs="Arial"/>
          <w:sz w:val="22"/>
          <w:szCs w:val="22"/>
        </w:rPr>
      </w:pPr>
      <w:r w:rsidRPr="00546F7D">
        <w:rPr>
          <w:rFonts w:cs="Arial"/>
          <w:sz w:val="22"/>
          <w:szCs w:val="22"/>
        </w:rPr>
        <w:t xml:space="preserve">Zgłaszanie incydentów bezpieczeństwa powinno zostać dostarczone na dedykowany adres e–mail w ciągu 24h od wykrycia incydentu. </w:t>
      </w:r>
    </w:p>
    <w:p w:rsidRPr="00546F7D" w:rsidR="00820CAB" w:rsidP="00820CAB" w:rsidRDefault="00820CAB" w14:paraId="0AEFCD2C" w14:textId="7F8E8A27">
      <w:pPr>
        <w:pStyle w:val="Punktcyfra"/>
        <w:spacing w:line="276" w:lineRule="auto"/>
        <w:rPr>
          <w:rFonts w:cs="Arial"/>
          <w:sz w:val="22"/>
          <w:szCs w:val="22"/>
        </w:rPr>
      </w:pPr>
      <w:r w:rsidRPr="00546F7D">
        <w:rPr>
          <w:rFonts w:cs="Arial"/>
          <w:sz w:val="22"/>
          <w:szCs w:val="22"/>
        </w:rPr>
        <w:t xml:space="preserve">Do zgłaszania incydentów bezpieczeństwa wykrytych przez </w:t>
      </w:r>
      <w:r w:rsidR="00BB3225">
        <w:rPr>
          <w:rFonts w:cs="Arial"/>
          <w:sz w:val="22"/>
          <w:szCs w:val="22"/>
        </w:rPr>
        <w:t>TS</w:t>
      </w:r>
      <w:r w:rsidRPr="00546F7D">
        <w:rPr>
          <w:rFonts w:cs="Arial"/>
          <w:sz w:val="22"/>
          <w:szCs w:val="22"/>
        </w:rPr>
        <w:t xml:space="preserve"> lub wykrytych przez Wykonawcę ustala się następujące dane kontaktowe: </w:t>
      </w:r>
    </w:p>
    <w:p w:rsidRPr="00820CAB" w:rsidR="00820CAB" w:rsidP="00FB68EC" w:rsidRDefault="00820CAB" w14:paraId="2C9ED6E5" w14:textId="5286005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Ze strony </w:t>
      </w:r>
      <w:r w:rsidR="00BB3225">
        <w:rPr>
          <w:rFonts w:ascii="Arial" w:hAnsi="Arial" w:cs="Arial"/>
          <w:sz w:val="22"/>
          <w:szCs w:val="22"/>
        </w:rPr>
        <w:t>TS</w:t>
      </w:r>
      <w:r w:rsidR="00FB68EC">
        <w:rPr>
          <w:rFonts w:ascii="Arial" w:hAnsi="Arial" w:cs="Arial"/>
          <w:sz w:val="22"/>
          <w:szCs w:val="22"/>
        </w:rPr>
        <w:t xml:space="preserve">    </w:t>
      </w:r>
      <w:r w:rsidR="00FB68EC">
        <w:rPr>
          <w:rFonts w:ascii="Arial" w:hAnsi="Arial" w:cs="Arial"/>
          <w:sz w:val="22"/>
          <w:szCs w:val="22"/>
        </w:rPr>
        <w:tab/>
      </w:r>
      <w:r w:rsidR="00FB68EC">
        <w:rPr>
          <w:rFonts w:ascii="Arial" w:hAnsi="Arial" w:cs="Arial"/>
          <w:sz w:val="22"/>
          <w:szCs w:val="22"/>
        </w:rPr>
        <w:tab/>
      </w:r>
      <w:r w:rsidRPr="00820CAB">
        <w:rPr>
          <w:rFonts w:ascii="Arial" w:hAnsi="Arial" w:cs="Arial"/>
          <w:sz w:val="22"/>
          <w:szCs w:val="22"/>
        </w:rPr>
        <w:tab/>
      </w:r>
      <w:r w:rsidRPr="00820CAB">
        <w:rPr>
          <w:rFonts w:ascii="Arial" w:hAnsi="Arial" w:cs="Arial"/>
          <w:sz w:val="22"/>
          <w:szCs w:val="22"/>
        </w:rPr>
        <w:t>Ze strony Wykonawcy:</w:t>
      </w:r>
    </w:p>
    <w:p w:rsidRPr="00820CAB" w:rsidR="00820CAB" w:rsidP="09711634" w:rsidRDefault="00820CAB" w14:paraId="6F3BAC9F" w14:textId="78780175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  <w:lang w:val="pl-PL"/>
        </w:rPr>
      </w:pPr>
      <w:r w:rsidRPr="09711634" w:rsidR="00820CAB">
        <w:rPr>
          <w:rFonts w:ascii="Arial" w:hAnsi="Arial" w:cs="Arial"/>
          <w:sz w:val="22"/>
          <w:szCs w:val="22"/>
          <w:lang w:val="pl-PL"/>
        </w:rPr>
        <w:t>adres</w:t>
      </w:r>
      <w:r w:rsidRPr="09711634" w:rsidR="00820CAB">
        <w:rPr>
          <w:rFonts w:ascii="Arial" w:hAnsi="Arial" w:cs="Arial"/>
          <w:sz w:val="22"/>
          <w:szCs w:val="22"/>
          <w:lang w:val="pl-PL"/>
        </w:rPr>
        <w:t xml:space="preserve"> e-mail: </w:t>
      </w:r>
      <w:hyperlink r:id="R40f5ac9092bd4dda">
        <w:r w:rsidRPr="09711634" w:rsidR="00820CAB">
          <w:rPr>
            <w:rStyle w:val="Hipercze"/>
            <w:rFonts w:ascii="Arial" w:hAnsi="Arial" w:cs="Arial"/>
            <w:sz w:val="22"/>
            <w:szCs w:val="22"/>
            <w:lang w:val="pl-PL"/>
          </w:rPr>
          <w:t>cuwit@tauron.pl</w:t>
        </w:r>
      </w:hyperlink>
      <w:r w:rsidRPr="09711634" w:rsidR="00820CAB">
        <w:rPr>
          <w:rFonts w:ascii="Arial" w:hAnsi="Arial" w:cs="Arial"/>
          <w:sz w:val="22"/>
          <w:szCs w:val="22"/>
          <w:lang w:val="pl-PL"/>
        </w:rPr>
        <w:t xml:space="preserve">  </w:t>
      </w:r>
      <w:r>
        <w:tab/>
      </w:r>
      <w:r w:rsidRPr="09711634" w:rsidR="00820CAB">
        <w:rPr>
          <w:rFonts w:ascii="Arial" w:hAnsi="Arial" w:cs="Arial"/>
          <w:sz w:val="22"/>
          <w:szCs w:val="22"/>
          <w:lang w:val="pl-PL"/>
        </w:rPr>
        <w:t>adres</w:t>
      </w:r>
      <w:r w:rsidRPr="09711634" w:rsidR="00820CAB">
        <w:rPr>
          <w:rFonts w:ascii="Arial" w:hAnsi="Arial" w:cs="Arial"/>
          <w:sz w:val="22"/>
          <w:szCs w:val="22"/>
          <w:lang w:val="pl-PL"/>
        </w:rPr>
        <w:t xml:space="preserve"> </w:t>
      </w:r>
      <w:r w:rsidRPr="09711634" w:rsidR="00820CAB">
        <w:rPr>
          <w:rFonts w:ascii="Arial" w:hAnsi="Arial" w:cs="Arial"/>
          <w:sz w:val="22"/>
          <w:szCs w:val="22"/>
          <w:lang w:val="pl-PL"/>
        </w:rPr>
        <w:t>e-mail:…</w:t>
      </w:r>
      <w:r w:rsidRPr="09711634" w:rsidR="00820CAB">
        <w:rPr>
          <w:rFonts w:ascii="Arial" w:hAnsi="Arial" w:cs="Arial"/>
          <w:sz w:val="22"/>
          <w:szCs w:val="22"/>
          <w:lang w:val="pl-PL"/>
        </w:rPr>
        <w:t>…….………………………………</w:t>
      </w:r>
    </w:p>
    <w:p w:rsidRPr="00820CAB" w:rsidR="00820CAB" w:rsidP="00B27D23" w:rsidRDefault="00820CAB" w14:paraId="5F5A53C9" w14:textId="77777777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nr telefonu: +48 500 99 5555</w:t>
      </w:r>
      <w:r w:rsidRPr="00820CAB">
        <w:rPr>
          <w:rFonts w:ascii="Arial" w:hAnsi="Arial" w:cs="Arial"/>
          <w:sz w:val="22"/>
          <w:szCs w:val="22"/>
        </w:rPr>
        <w:tab/>
      </w:r>
      <w:r w:rsidRPr="00820CAB">
        <w:rPr>
          <w:rFonts w:ascii="Arial" w:hAnsi="Arial" w:cs="Arial"/>
          <w:sz w:val="22"/>
          <w:szCs w:val="22"/>
        </w:rPr>
        <w:t xml:space="preserve">nr </w:t>
      </w:r>
      <w:proofErr w:type="gramStart"/>
      <w:r w:rsidRPr="00820CAB">
        <w:rPr>
          <w:rFonts w:ascii="Arial" w:hAnsi="Arial" w:cs="Arial"/>
          <w:sz w:val="22"/>
          <w:szCs w:val="22"/>
        </w:rPr>
        <w:t>telefonu:…</w:t>
      </w:r>
      <w:proofErr w:type="gramEnd"/>
      <w:r w:rsidRPr="00820CAB">
        <w:rPr>
          <w:rFonts w:ascii="Arial" w:hAnsi="Arial" w:cs="Arial"/>
          <w:sz w:val="22"/>
          <w:szCs w:val="22"/>
        </w:rPr>
        <w:t>…….……………………………….</w:t>
      </w:r>
    </w:p>
    <w:p w:rsidRPr="00820CAB" w:rsidR="00820CAB" w:rsidP="00820CAB" w:rsidRDefault="00820CAB" w14:paraId="274D21F5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Pr="00820CAB" w:rsidR="00820CAB" w:rsidP="00820CAB" w:rsidRDefault="00820CAB" w14:paraId="551C88F9" w14:textId="777777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Dane te mogą być skutecznie zmieniane za pisemnym powiadomieniem drugiej strony (pod rygorem nieważności).</w:t>
      </w:r>
    </w:p>
    <w:p w:rsidRPr="006101D9" w:rsidR="00820CAB" w:rsidP="006101D9" w:rsidRDefault="00820CAB" w14:paraId="42BF918C" w14:textId="785DAFF8">
      <w:pPr>
        <w:pStyle w:val="Akapitzlist"/>
        <w:numPr>
          <w:ilvl w:val="0"/>
          <w:numId w:val="7"/>
        </w:numPr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name="_Toc426959013" w:id="2"/>
      <w:r w:rsidRPr="006101D9">
        <w:rPr>
          <w:rFonts w:ascii="Arial" w:hAnsi="Arial" w:cs="Arial"/>
          <w:b/>
          <w:bCs/>
          <w:iCs/>
          <w:sz w:val="22"/>
          <w:szCs w:val="22"/>
        </w:rPr>
        <w:t>Obsługa incydentów bezpieczeństwa</w:t>
      </w:r>
    </w:p>
    <w:p w:rsidRPr="00820CAB" w:rsidR="00820CAB" w:rsidP="006101D9" w:rsidRDefault="00820CAB" w14:paraId="4A3F8093" w14:textId="77777777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W związku z faktem, że Spółki Grupy TAURON pełnią rolę Operatora Usługi Kluczowej w rozumieniu ustawy o Krajowym Systemie </w:t>
      </w:r>
      <w:proofErr w:type="spellStart"/>
      <w:r w:rsidRPr="00820CAB">
        <w:rPr>
          <w:rFonts w:ascii="Arial" w:hAnsi="Arial" w:cs="Arial"/>
          <w:sz w:val="22"/>
          <w:szCs w:val="22"/>
        </w:rPr>
        <w:t>Cyberbezpieczeństwa</w:t>
      </w:r>
      <w:proofErr w:type="spellEnd"/>
      <w:r w:rsidRPr="00820CAB">
        <w:rPr>
          <w:rFonts w:ascii="Arial" w:hAnsi="Arial" w:cs="Arial"/>
          <w:sz w:val="22"/>
          <w:szCs w:val="22"/>
        </w:rPr>
        <w:t xml:space="preserve"> Dz.U. 2018 poz. 1560 oraz ciążącym na nich ustawowym obowiązku zgłaszania incydentów bezpieczeństwa do krajowych CSIRT-ów w ramach Krajowego Systemu </w:t>
      </w:r>
      <w:proofErr w:type="spellStart"/>
      <w:r w:rsidRPr="00820CAB">
        <w:rPr>
          <w:rFonts w:ascii="Arial" w:hAnsi="Arial" w:cs="Arial"/>
          <w:sz w:val="22"/>
          <w:szCs w:val="22"/>
        </w:rPr>
        <w:t>Cyberbezpieczeństwa</w:t>
      </w:r>
      <w:proofErr w:type="spellEnd"/>
      <w:r w:rsidRPr="00820CAB">
        <w:rPr>
          <w:rFonts w:ascii="Arial" w:hAnsi="Arial" w:cs="Arial"/>
          <w:sz w:val="22"/>
          <w:szCs w:val="22"/>
        </w:rPr>
        <w:t>, Wykonawca powinien w przypadku wystąpienia incydentu bezpieczeństwa:</w:t>
      </w:r>
    </w:p>
    <w:p w:rsidRPr="00820CAB" w:rsidR="00820CAB" w:rsidP="006101D9" w:rsidRDefault="00820CAB" w14:paraId="013463A5" w14:textId="61175513">
      <w:pPr>
        <w:numPr>
          <w:ilvl w:val="0"/>
          <w:numId w:val="3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zapewnić pomoc i przekazać wszelkie dalsze informacje dotyczące tego Incydentu </w:t>
      </w:r>
      <w:r w:rsidRPr="00FB68EC" w:rsidR="00FB68EC">
        <w:rPr>
          <w:rFonts w:ascii="Arial" w:hAnsi="Arial" w:cs="Arial"/>
          <w:sz w:val="22"/>
          <w:szCs w:val="22"/>
        </w:rPr>
        <w:t>TS</w:t>
      </w:r>
      <w:r w:rsidRPr="00FB68EC">
        <w:rPr>
          <w:rFonts w:ascii="Arial" w:hAnsi="Arial" w:cs="Arial"/>
          <w:sz w:val="22"/>
          <w:szCs w:val="22"/>
        </w:rPr>
        <w:t xml:space="preserve"> </w:t>
      </w:r>
      <w:r w:rsidRPr="00820CAB">
        <w:rPr>
          <w:rFonts w:ascii="Arial" w:hAnsi="Arial" w:cs="Arial"/>
          <w:sz w:val="22"/>
          <w:szCs w:val="22"/>
        </w:rPr>
        <w:t xml:space="preserve">oraz służbom SOC Grupy TAURON, </w:t>
      </w:r>
    </w:p>
    <w:p w:rsidRPr="00820CAB" w:rsidR="00820CAB" w:rsidP="006101D9" w:rsidRDefault="00820CAB" w14:paraId="51DF550E" w14:textId="77777777">
      <w:pPr>
        <w:numPr>
          <w:ilvl w:val="0"/>
          <w:numId w:val="3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zapewnić pomoc w ustaleniu przyczyn incydentu bezpieczeństwa,</w:t>
      </w:r>
    </w:p>
    <w:p w:rsidRPr="00820CAB" w:rsidR="00820CAB" w:rsidP="006101D9" w:rsidRDefault="00820CAB" w14:paraId="7FCEE90D" w14:textId="5E4CB07C">
      <w:pPr>
        <w:numPr>
          <w:ilvl w:val="0"/>
          <w:numId w:val="3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umożliwić </w:t>
      </w:r>
      <w:r w:rsidRPr="00FB68EC" w:rsidR="00FB68EC">
        <w:rPr>
          <w:rFonts w:ascii="Arial" w:hAnsi="Arial" w:cs="Arial"/>
          <w:sz w:val="22"/>
          <w:szCs w:val="22"/>
        </w:rPr>
        <w:t>TS</w:t>
      </w:r>
      <w:r w:rsidRPr="00820CAB">
        <w:rPr>
          <w:rFonts w:ascii="Arial" w:hAnsi="Arial" w:cs="Arial"/>
          <w:sz w:val="22"/>
          <w:szCs w:val="22"/>
        </w:rPr>
        <w:t xml:space="preserve"> uczestnictwo w czynnościach podejmowanych w celu wyjaśnienia przyczyny Incydentu, jeżeli zachodzi potrzeba, </w:t>
      </w:r>
    </w:p>
    <w:p w:rsidRPr="00820CAB" w:rsidR="00820CAB" w:rsidP="006101D9" w:rsidRDefault="00820CAB" w14:paraId="3FCFA3C4" w14:textId="19C8E87B">
      <w:pPr>
        <w:numPr>
          <w:ilvl w:val="0"/>
          <w:numId w:val="3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 xml:space="preserve">podjąć niezwłocznie wszelkie czynności mające na celu usunięcie negatywnych skutków incydentu bezpieczeństwa oraz wdrożyć zabezpieczenia zapobiegające ponownemu wystąpieniu incydentów bezpieczeństwa. Podejmowane działania powinny być uzgodnione z </w:t>
      </w:r>
      <w:r w:rsidRPr="00FB68EC" w:rsidR="00FB68EC">
        <w:rPr>
          <w:rFonts w:ascii="Arial" w:hAnsi="Arial" w:cs="Arial"/>
          <w:sz w:val="22"/>
          <w:szCs w:val="22"/>
        </w:rPr>
        <w:t>TS</w:t>
      </w:r>
      <w:r w:rsidRPr="00820CAB">
        <w:rPr>
          <w:rFonts w:ascii="Arial" w:hAnsi="Arial" w:cs="Arial"/>
          <w:sz w:val="22"/>
          <w:szCs w:val="22"/>
        </w:rPr>
        <w:t xml:space="preserve">. </w:t>
      </w:r>
    </w:p>
    <w:p w:rsidRPr="003D1D64" w:rsidR="00820CAB" w:rsidP="003D1D64" w:rsidRDefault="00820CAB" w14:paraId="1BCA5C6A" w14:textId="2B2B5AB3">
      <w:pPr>
        <w:numPr>
          <w:ilvl w:val="0"/>
          <w:numId w:val="3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20CAB">
        <w:rPr>
          <w:rFonts w:ascii="Arial" w:hAnsi="Arial" w:cs="Arial"/>
          <w:sz w:val="22"/>
          <w:szCs w:val="22"/>
        </w:rPr>
        <w:t>zebrać wszystkie możliwe dane i dokumenty, które mogą pomóc w ustaleniu okoliczności wystąpienia Incydentu i przeciwdziałaniu podobnym Incydentom w przyszłości i w tym celu współprac</w:t>
      </w:r>
      <w:r w:rsidRPr="003D1D64">
        <w:rPr>
          <w:rFonts w:ascii="Arial" w:hAnsi="Arial" w:cs="Arial"/>
          <w:sz w:val="22"/>
          <w:szCs w:val="22"/>
        </w:rPr>
        <w:t xml:space="preserve">ować z </w:t>
      </w:r>
      <w:r w:rsidRPr="00FB68EC" w:rsidR="00DD6CC2">
        <w:rPr>
          <w:rFonts w:ascii="Arial" w:hAnsi="Arial" w:cs="Arial"/>
          <w:sz w:val="22"/>
          <w:szCs w:val="22"/>
        </w:rPr>
        <w:t>TS</w:t>
      </w:r>
      <w:r w:rsidRPr="003D1D64">
        <w:rPr>
          <w:rFonts w:ascii="Arial" w:hAnsi="Arial" w:cs="Arial"/>
          <w:sz w:val="22"/>
          <w:szCs w:val="22"/>
        </w:rPr>
        <w:t xml:space="preserve"> na każdym etapie wyjaśniania sprawy. </w:t>
      </w:r>
      <w:bookmarkEnd w:id="1"/>
      <w:bookmarkEnd w:id="2"/>
    </w:p>
    <w:p w:rsidRPr="003D1D64" w:rsidR="003D1D64" w:rsidP="003D1D64" w:rsidRDefault="003D1D64" w14:paraId="614497C0" w14:textId="745C32DE">
      <w:pPr>
        <w:pStyle w:val="Akapitzlist"/>
        <w:numPr>
          <w:ilvl w:val="0"/>
          <w:numId w:val="7"/>
        </w:numPr>
        <w:spacing w:before="120" w:after="120" w:line="276" w:lineRule="auto"/>
        <w:ind w:left="107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3D1D64">
        <w:rPr>
          <w:rFonts w:ascii="Arial" w:hAnsi="Arial" w:cs="Arial"/>
          <w:b/>
          <w:bCs/>
          <w:sz w:val="22"/>
          <w:szCs w:val="22"/>
        </w:rPr>
        <w:t xml:space="preserve">Szyfrowanie dokumentów </w:t>
      </w:r>
    </w:p>
    <w:p w:rsidRPr="00E779BA" w:rsidR="003D1D64" w:rsidP="00D8276E" w:rsidRDefault="003D1D64" w14:paraId="1F7E9D82" w14:textId="77777777">
      <w:pPr>
        <w:pStyle w:val="Akapitzlist"/>
        <w:numPr>
          <w:ilvl w:val="0"/>
          <w:numId w:val="8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W przypadku przekazywania lub przesyłania wrażliwych danych Grupy TAURON w postaci elektronicznej, należy postępować zgodnie z poniższymi zasadami: </w:t>
      </w:r>
    </w:p>
    <w:p w:rsidR="00D8276E" w:rsidP="00D8276E" w:rsidRDefault="003D1D64" w14:paraId="37F48FEC" w14:textId="7777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Wszystkie wrażliwe dane Grupy TAURON powinny być przesyłane i przekazywane wyłącznie w postaci szyfrowanej. </w:t>
      </w:r>
    </w:p>
    <w:p w:rsidR="00D8276E" w:rsidP="00D8276E" w:rsidRDefault="003D1D64" w14:paraId="523711C3" w14:textId="7777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Zbiór danych wrażliwych obejmuje wszystkie informacje, których ujawnienie może mieć niekorzystny wpływ na sytuację Grupy TAURON. W szczególności są to dane objęte obowiązkową ochroną, dane finansowe, dane projektowe itp. W przypadku jakichkolwiek wątpliwości czy określone dane są danymi wrażliwymi prosimy o kontakt z przedstawicielem Grupy TAURON. </w:t>
      </w:r>
    </w:p>
    <w:p w:rsidR="00D8276E" w:rsidP="00D8276E" w:rsidRDefault="003D1D64" w14:paraId="1D5A7713" w14:textId="7777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Przekazywanie danych poprzez nośniki przenośne USB. W przypadku przekazywania danych za pomocą nośników przenośnych (pendrive USB, dysk przenośny) pamięć tych urządzeń powinna być szyfrowana co najmniej za pomocą algorytmu AES-128 (zalecany AES-256), a ich odczyt zabezpieczony hasłem. Hasło do odczytu urządzenia powinno zostać przekazane niezależnym kanałem komunikacji – np. przez telefon, bezpośrednio podczas spotkania lub poprzez wiadomość SMS. Stosowane hasła powinny być trudne do odgadnięcia, zawierać wielkie i małe litery, cyfry i znaki specjalne a ich minimalna długość to 16 znaków. </w:t>
      </w:r>
    </w:p>
    <w:p w:rsidR="00D8276E" w:rsidP="00D8276E" w:rsidRDefault="003D1D64" w14:paraId="5D8E245B" w14:textId="7777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Przekazywanie danych poprzez pocztę elektroniczną. W przypadku przesyłania danych za pośrednictwem wiadomości e-mail, dane powinny być zaszyfrowane przy użyciu szyfrowania archiwum (np. </w:t>
      </w:r>
      <w:proofErr w:type="spellStart"/>
      <w:r w:rsidRPr="00E779BA">
        <w:rPr>
          <w:rFonts w:ascii="Arial" w:hAnsi="Arial" w:cs="Arial"/>
          <w:sz w:val="22"/>
          <w:szCs w:val="22"/>
        </w:rPr>
        <w:t>WinZip</w:t>
      </w:r>
      <w:proofErr w:type="spellEnd"/>
      <w:r w:rsidRPr="00E779BA">
        <w:rPr>
          <w:rFonts w:ascii="Arial" w:hAnsi="Arial" w:cs="Arial"/>
          <w:sz w:val="22"/>
          <w:szCs w:val="22"/>
        </w:rPr>
        <w:t xml:space="preserve">, 7zip) z zastosowaniem algorytmu szyfrowania AES-256 lub z wykorzystaniem szyfrowania asymetrycznego (PGP, GPG), z zastosowaniem algorytmu RSA o minimalnej długości klucza 2048 bitów. Hasło umożliwiające otwarcie archiwum powinno być przekazywane osobnym kanałem komunikacji (np. telefon, wiadomość SMS). Stosowane hasła powinny być trudne do odgadnięcia, zawierać wielkie i małe litery, cyfry i znaki specjalne a ich minimalna </w:t>
      </w:r>
      <w:r w:rsidRPr="00E779BA">
        <w:rPr>
          <w:rFonts w:ascii="Arial" w:hAnsi="Arial" w:cs="Arial"/>
          <w:sz w:val="22"/>
          <w:szCs w:val="22"/>
        </w:rPr>
        <w:t xml:space="preserve">długość to 16 znaków. </w:t>
      </w:r>
    </w:p>
    <w:p w:rsidR="00D8276E" w:rsidP="00D8276E" w:rsidRDefault="003D1D64" w14:paraId="7716E8AE" w14:textId="77777777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Przekazywanie danych z wykorzystaniem innych kanałów komunikacji. W przypadku innych kanałów komunikacji (np. serwery FTP, aplikacje internetowe) należy stosować szyfrowanie plików analogiczne jak w przypadku wiadomości e-mail. </w:t>
      </w:r>
    </w:p>
    <w:p w:rsidRPr="00E779BA" w:rsidR="003D1D64" w:rsidP="00D8276E" w:rsidRDefault="003D1D64" w14:paraId="576D4843" w14:textId="1BCF3452">
      <w:pPr>
        <w:pStyle w:val="Akapitzlist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779BA">
        <w:rPr>
          <w:rFonts w:ascii="Arial" w:hAnsi="Arial" w:cs="Arial"/>
          <w:sz w:val="22"/>
          <w:szCs w:val="22"/>
        </w:rPr>
        <w:t xml:space="preserve">Przekazywanie danych z wykorzystaniem Microsoft Information </w:t>
      </w:r>
      <w:proofErr w:type="spellStart"/>
      <w:r w:rsidRPr="00E779BA">
        <w:rPr>
          <w:rFonts w:ascii="Arial" w:hAnsi="Arial" w:cs="Arial"/>
          <w:sz w:val="22"/>
          <w:szCs w:val="22"/>
        </w:rPr>
        <w:t>Protection</w:t>
      </w:r>
      <w:proofErr w:type="spellEnd"/>
      <w:r w:rsidRPr="00E779BA">
        <w:rPr>
          <w:rFonts w:ascii="Arial" w:hAnsi="Arial" w:cs="Arial"/>
          <w:sz w:val="22"/>
          <w:szCs w:val="22"/>
        </w:rPr>
        <w:t xml:space="preserve"> (MIP). W przypadku otrzymania plików opatrzonego zabezpieczeniami MIP nie należy usuwać ich czy omijać np. po</w:t>
      </w:r>
      <w:r w:rsidR="00D8276E">
        <w:rPr>
          <w:rFonts w:ascii="Arial" w:hAnsi="Arial" w:cs="Arial"/>
          <w:sz w:val="22"/>
          <w:szCs w:val="22"/>
        </w:rPr>
        <w:t>p</w:t>
      </w:r>
      <w:r w:rsidRPr="00E779BA">
        <w:rPr>
          <w:rFonts w:ascii="Arial" w:hAnsi="Arial" w:cs="Arial"/>
          <w:sz w:val="22"/>
          <w:szCs w:val="22"/>
        </w:rPr>
        <w:t>rzez wykonywanie eksportu, wydruku, jeżeli takie fu</w:t>
      </w:r>
      <w:r w:rsidR="00D8276E">
        <w:rPr>
          <w:rFonts w:ascii="Arial" w:hAnsi="Arial" w:cs="Arial"/>
          <w:sz w:val="22"/>
          <w:szCs w:val="22"/>
        </w:rPr>
        <w:t>n</w:t>
      </w:r>
      <w:r w:rsidRPr="00E779BA">
        <w:rPr>
          <w:rFonts w:ascii="Arial" w:hAnsi="Arial" w:cs="Arial"/>
          <w:sz w:val="22"/>
          <w:szCs w:val="22"/>
        </w:rPr>
        <w:t>kcje są dostępne. W niektórych przypadkach podwyższone uprawnienia dla Państwa, pozwalające na to, są konieczne do np. współredagowania dokumentów. Zwracamy uwagę, że fakt wykonania takich czynności będzie odnotowany w dzienniku zdarzeń usługi MIP.</w:t>
      </w:r>
    </w:p>
    <w:p w:rsidRPr="0048514B" w:rsidR="00820CAB" w:rsidP="00642785" w:rsidRDefault="00820CAB" w14:paraId="6023F799" w14:textId="7777777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101D9" w:rsidP="006101D9" w:rsidRDefault="006101D9" w14:paraId="6A5FF152" w14:textId="7777777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Pr="0048514B" w:rsidR="00642785" w:rsidP="006101D9" w:rsidRDefault="00642785" w14:paraId="6CEC1A13" w14:textId="36014925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TS</w:t>
      </w:r>
      <w:proofErr w:type="gramStart"/>
      <w:r w:rsidRPr="0048514B">
        <w:rPr>
          <w:rFonts w:ascii="Arial" w:hAnsi="Arial" w:cs="Arial"/>
          <w:b/>
          <w:bCs/>
          <w:sz w:val="22"/>
          <w:szCs w:val="22"/>
        </w:rPr>
        <w:tab/>
      </w:r>
      <w:r w:rsidRPr="0048514B">
        <w:rPr>
          <w:rFonts w:ascii="Arial" w:hAnsi="Arial" w:cs="Arial"/>
          <w:b/>
          <w:bCs/>
          <w:sz w:val="22"/>
          <w:szCs w:val="22"/>
        </w:rPr>
        <w:t>  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gramEnd"/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48514B">
        <w:rPr>
          <w:rFonts w:ascii="Arial" w:hAnsi="Arial" w:cs="Arial"/>
          <w:b/>
          <w:bCs/>
          <w:sz w:val="22"/>
          <w:szCs w:val="22"/>
        </w:rPr>
        <w:t>        WYKONAWC</w:t>
      </w:r>
      <w:r>
        <w:rPr>
          <w:rFonts w:ascii="Arial" w:hAnsi="Arial" w:cs="Arial"/>
          <w:b/>
          <w:bCs/>
          <w:sz w:val="22"/>
          <w:szCs w:val="22"/>
        </w:rPr>
        <w:t>A</w:t>
      </w:r>
    </w:p>
    <w:p w:rsidRPr="0048514B" w:rsidR="00642785" w:rsidP="00642785" w:rsidRDefault="00642785" w14:paraId="38B1426A" w14:textId="7777777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42785" w:rsidP="00642785" w:rsidRDefault="00642785" w14:paraId="034DAB90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642785" w:rsidP="00642785" w:rsidRDefault="00642785" w14:paraId="55BB58A0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642785" w:rsidP="00642785" w:rsidRDefault="00642785" w14:paraId="0F43DD81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642785" w:rsidP="00642785" w:rsidRDefault="00642785" w14:paraId="39954D25" w14:textId="77777777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E61A7C" w:rsidRDefault="00E61A7C" w14:paraId="612BA440" w14:textId="77777777"/>
    <w:sectPr w:rsidR="00E61A7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E05FC"/>
    <w:multiLevelType w:val="hybridMultilevel"/>
    <w:tmpl w:val="8EEC84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24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474E00"/>
    <w:multiLevelType w:val="hybridMultilevel"/>
    <w:tmpl w:val="1BE228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570F2D"/>
    <w:multiLevelType w:val="hybridMultilevel"/>
    <w:tmpl w:val="90D6D706"/>
    <w:lvl w:ilvl="0" w:tplc="B5A2A8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C0CA7"/>
    <w:multiLevelType w:val="multilevel"/>
    <w:tmpl w:val="325A1A8A"/>
    <w:lvl w:ilvl="0">
      <w:start w:val="1"/>
      <w:numFmt w:val="decimal"/>
      <w:pStyle w:val="Punktcyfr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673659"/>
    <w:multiLevelType w:val="multilevel"/>
    <w:tmpl w:val="6F546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D180D14"/>
    <w:multiLevelType w:val="hybridMultilevel"/>
    <w:tmpl w:val="20329972"/>
    <w:lvl w:ilvl="0" w:tplc="0F2683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95395"/>
    <w:multiLevelType w:val="hybridMultilevel"/>
    <w:tmpl w:val="F7029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1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8436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78084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1414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6095808">
    <w:abstractNumId w:val="0"/>
  </w:num>
  <w:num w:numId="6" w16cid:durableId="409499324">
    <w:abstractNumId w:val="5"/>
  </w:num>
  <w:num w:numId="7" w16cid:durableId="1442383057">
    <w:abstractNumId w:val="6"/>
  </w:num>
  <w:num w:numId="8" w16cid:durableId="124585496">
    <w:abstractNumId w:val="7"/>
  </w:num>
  <w:num w:numId="9" w16cid:durableId="1533768807">
    <w:abstractNumId w:val="3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785"/>
    <w:rsid w:val="00072F48"/>
    <w:rsid w:val="00331658"/>
    <w:rsid w:val="00336A24"/>
    <w:rsid w:val="003D1D64"/>
    <w:rsid w:val="003E576C"/>
    <w:rsid w:val="00416AF1"/>
    <w:rsid w:val="00455EEC"/>
    <w:rsid w:val="004A5477"/>
    <w:rsid w:val="00526E59"/>
    <w:rsid w:val="00541ADE"/>
    <w:rsid w:val="00546F7D"/>
    <w:rsid w:val="005773FB"/>
    <w:rsid w:val="006101D9"/>
    <w:rsid w:val="00642785"/>
    <w:rsid w:val="00685B84"/>
    <w:rsid w:val="006D3EBB"/>
    <w:rsid w:val="0076145C"/>
    <w:rsid w:val="007A2535"/>
    <w:rsid w:val="00820CAB"/>
    <w:rsid w:val="00853582"/>
    <w:rsid w:val="00890564"/>
    <w:rsid w:val="009108B1"/>
    <w:rsid w:val="0095611C"/>
    <w:rsid w:val="00A171F9"/>
    <w:rsid w:val="00A44646"/>
    <w:rsid w:val="00A75AE0"/>
    <w:rsid w:val="00A92651"/>
    <w:rsid w:val="00B27D23"/>
    <w:rsid w:val="00BB3225"/>
    <w:rsid w:val="00BD7917"/>
    <w:rsid w:val="00C641A6"/>
    <w:rsid w:val="00D8276E"/>
    <w:rsid w:val="00D966DF"/>
    <w:rsid w:val="00DD6CC2"/>
    <w:rsid w:val="00E61A7C"/>
    <w:rsid w:val="00EB5424"/>
    <w:rsid w:val="00EE67BF"/>
    <w:rsid w:val="00F238C9"/>
    <w:rsid w:val="00FB68EC"/>
    <w:rsid w:val="09711634"/>
    <w:rsid w:val="38A24825"/>
    <w:rsid w:val="6BFFC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BC77"/>
  <w15:chartTrackingRefBased/>
  <w15:docId w15:val="{5FEA7B18-9F2D-481A-B127-5D76C346AF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42785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7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27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27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27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27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27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27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27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27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6427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6427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6427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64278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64278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64278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64278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64278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6427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278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6427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27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6427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278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642785"/>
    <w:rPr>
      <w:i/>
      <w:iCs/>
      <w:color w:val="404040" w:themeColor="text1" w:themeTint="BF"/>
    </w:rPr>
  </w:style>
  <w:style w:type="paragraph" w:styleId="Akapitzlist">
    <w:name w:val="List Paragraph"/>
    <w:aliases w:val="Podsis rysunku,List Paragraph,Normal,Akapit z listą31,HŁ_Bullet1,lp1,Preambuła,Lista - poziom 1,Tabela - naglowek,SM-nagłówek2,CP-UC,Tytuły,Normalny2,Normalny3,Normalny4,Normalny5,1_literowka,Nag1,Literowanie"/>
    <w:basedOn w:val="Normalny"/>
    <w:link w:val="AkapitzlistZnak"/>
    <w:uiPriority w:val="34"/>
    <w:qFormat/>
    <w:rsid w:val="006427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27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27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6427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278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7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278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642785"/>
    <w:rPr>
      <w:rFonts w:ascii="Courier New" w:hAnsi="Courier New" w:eastAsia="Courier New" w:cs="Courier New"/>
      <w:color w:val="000000"/>
      <w:kern w:val="0"/>
      <w:sz w:val="20"/>
      <w:szCs w:val="20"/>
      <w:lang w:eastAsia="pl-PL"/>
      <w14:ligatures w14:val="none"/>
    </w:rPr>
  </w:style>
  <w:style w:type="character" w:styleId="AkapitzlistZnak" w:customStyle="1">
    <w:name w:val="Akapit z listą Znak"/>
    <w:aliases w:val="Podsis rysunku Znak,List Paragraph Znak,Normal Znak,Akapit z listą31 Znak,HŁ_Bullet1 Znak,lp1 Znak,Preambuła Znak,Lista - poziom 1 Znak,Tabela - naglowek Znak,SM-nagłówek2 Znak,CP-UC Znak,Tytuły Znak,Normalny2 Znak,Normalny3 Znak"/>
    <w:link w:val="Akapitzlist"/>
    <w:uiPriority w:val="34"/>
    <w:qFormat/>
    <w:locked/>
    <w:rsid w:val="00642785"/>
  </w:style>
  <w:style w:type="paragraph" w:styleId="Punktcyfra" w:customStyle="1">
    <w:name w:val="Punkt_cyfra"/>
    <w:basedOn w:val="Normalny"/>
    <w:autoRedefine/>
    <w:qFormat/>
    <w:rsid w:val="00820CAB"/>
    <w:pPr>
      <w:widowControl/>
      <w:numPr>
        <w:numId w:val="1"/>
      </w:numPr>
      <w:spacing w:after="120"/>
      <w:jc w:val="both"/>
    </w:pPr>
    <w:rPr>
      <w:rFonts w:ascii="Arial" w:hAnsi="Arial" w:eastAsia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820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0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mailto:cuwit@tauron.pl" TargetMode="External" Id="R40f5ac9092bd4dda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Props1.xml><?xml version="1.0" encoding="utf-8"?>
<ds:datastoreItem xmlns:ds="http://schemas.openxmlformats.org/officeDocument/2006/customXml" ds:itemID="{BC692099-014F-4500-9927-F70D89738FE7}"/>
</file>

<file path=customXml/itemProps2.xml><?xml version="1.0" encoding="utf-8"?>
<ds:datastoreItem xmlns:ds="http://schemas.openxmlformats.org/officeDocument/2006/customXml" ds:itemID="{10E368DC-C70E-4D91-91D3-B94A15A28CC7}"/>
</file>

<file path=customXml/itemProps3.xml><?xml version="1.0" encoding="utf-8"?>
<ds:datastoreItem xmlns:ds="http://schemas.openxmlformats.org/officeDocument/2006/customXml" ds:itemID="{28C4BDEF-3B1E-4EE5-94FC-BB9444F0810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Majchrzak Wojciech (TS)</cp:lastModifiedBy>
  <cp:revision>4</cp:revision>
  <dcterms:created xsi:type="dcterms:W3CDTF">2025-01-21T12:19:00Z</dcterms:created>
  <dcterms:modified xsi:type="dcterms:W3CDTF">2025-07-15T06:12:11Z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</Properties>
</file>